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26BCA" w14:textId="0F436874" w:rsidR="00233DF4" w:rsidRDefault="00233DF4" w:rsidP="00233DF4">
      <w:pPr>
        <w:pStyle w:val="c5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40"/>
          <w:szCs w:val="40"/>
        </w:rPr>
      </w:pPr>
      <w:r>
        <w:rPr>
          <w:rStyle w:val="c4"/>
          <w:b/>
          <w:bCs/>
          <w:color w:val="000000"/>
          <w:sz w:val="40"/>
          <w:szCs w:val="40"/>
        </w:rPr>
        <w:t>Рабочая программа по внеурочной деятельности</w:t>
      </w:r>
    </w:p>
    <w:p w14:paraId="280AD9DF" w14:textId="27A9B3B1" w:rsidR="00233DF4" w:rsidRPr="00233DF4" w:rsidRDefault="00233DF4" w:rsidP="00233DF4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32"/>
          <w:szCs w:val="32"/>
        </w:rPr>
      </w:pPr>
      <w:r w:rsidRPr="00233DF4">
        <w:rPr>
          <w:rStyle w:val="c4"/>
          <w:b/>
          <w:bCs/>
          <w:color w:val="000000"/>
          <w:sz w:val="32"/>
          <w:szCs w:val="32"/>
        </w:rPr>
        <w:t>2025-2026 уч. год</w:t>
      </w:r>
    </w:p>
    <w:p w14:paraId="6A9451F9" w14:textId="5719AE5F" w:rsidR="00233DF4" w:rsidRDefault="00233DF4" w:rsidP="00233DF4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color w:val="000000"/>
        </w:rPr>
        <w:t>Наименование программы </w:t>
      </w:r>
    </w:p>
    <w:p w14:paraId="5926BC72" w14:textId="545E80E2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Трудные вопросы русского языка</w:t>
      </w:r>
    </w:p>
    <w:p w14:paraId="41D70799" w14:textId="54D26448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Пояснительная записка.</w:t>
      </w:r>
    </w:p>
    <w:p w14:paraId="714B47C7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Курс рассчитан на 34 час (1 час в неделю</w:t>
      </w:r>
      <w:proofErr w:type="gramStart"/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) .</w:t>
      </w:r>
      <w:proofErr w:type="gramEnd"/>
    </w:p>
    <w:p w14:paraId="700D9D45" w14:textId="236651DC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Цел</w:t>
      </w:r>
      <w:r w:rsidR="00233DF4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ь</w:t>
      </w: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:</w:t>
      </w: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подготовить учащихся к сдаче экзаменов.</w:t>
      </w:r>
    </w:p>
    <w:p w14:paraId="55574332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Задачи:</w:t>
      </w:r>
    </w:p>
    <w:p w14:paraId="4793E02A" w14:textId="77777777" w:rsidR="00867558" w:rsidRPr="00867558" w:rsidRDefault="00867558" w:rsidP="0086755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Повторить самые трудные вопросы орфографии, пунктуации, лексики, норм литературного русского языка;</w:t>
      </w:r>
    </w:p>
    <w:p w14:paraId="497C308E" w14:textId="4CC0FEF7" w:rsidR="00867558" w:rsidRPr="00233DF4" w:rsidRDefault="00867558" w:rsidP="00233DF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Провести практикумы по комплексному анализу текстов, определяя стиль и тип</w:t>
      </w:r>
      <w:r w:rsidRPr="00233DF4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</w:t>
      </w:r>
    </w:p>
    <w:p w14:paraId="3C5F85F6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Для совершенствования учебного процесса используются такие </w:t>
      </w: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формы занятий,</w:t>
      </w: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 как практикумы, групповые и индивидуальные консультации, анализ произведений и т.д.</w:t>
      </w:r>
    </w:p>
    <w:p w14:paraId="37A3080F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Формы контроля: </w:t>
      </w: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тесты, диктанты разного вида, сочинения, изложения, зачёты.</w:t>
      </w:r>
    </w:p>
    <w:p w14:paraId="0478EB30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Содержание </w:t>
      </w: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данного курса направлено также на развитие и совершенствование навыков и умений всех видов речевой деятельности на основе работы над текстами, тестами, чтобы систематизировать материал и подготовить учащихся к ЕГЭ.</w:t>
      </w:r>
    </w:p>
    <w:p w14:paraId="2DE34BB5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Содержание предлагаемых вопросов в каждом разделе заданий и упражнений направлено на осмысление, закрепление и проверку на практике полученных знаний, на формирование навыков редактирования текста, что способствует развитию орфографической, пунктуационной грамотности, стилистического мышления и языковой культуры.</w:t>
      </w:r>
    </w:p>
    <w:p w14:paraId="03DC2C3C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Курс состоит из 5 основных разделов</w:t>
      </w: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:</w:t>
      </w:r>
    </w:p>
    <w:p w14:paraId="3099A63B" w14:textId="77777777" w:rsidR="00867558" w:rsidRPr="00867558" w:rsidRDefault="00867558" w:rsidP="0086755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Орфография;</w:t>
      </w:r>
    </w:p>
    <w:p w14:paraId="118AF443" w14:textId="77777777" w:rsidR="00867558" w:rsidRPr="00867558" w:rsidRDefault="00867558" w:rsidP="0086755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Пунктуация;</w:t>
      </w:r>
    </w:p>
    <w:p w14:paraId="1AC9651D" w14:textId="77777777" w:rsidR="00867558" w:rsidRPr="00867558" w:rsidRDefault="00867558" w:rsidP="0086755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Работа с текстами;</w:t>
      </w:r>
    </w:p>
    <w:p w14:paraId="3B38DAE8" w14:textId="77777777" w:rsidR="00867558" w:rsidRPr="00867558" w:rsidRDefault="00867558" w:rsidP="0086755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Стилистические, речевые нормы;</w:t>
      </w:r>
    </w:p>
    <w:p w14:paraId="0F32DA2A" w14:textId="77777777" w:rsidR="00867558" w:rsidRPr="00867558" w:rsidRDefault="00867558" w:rsidP="0086755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Выполнение экзаменационных тестов.</w:t>
      </w:r>
    </w:p>
    <w:p w14:paraId="2CE8359B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Программа данного курса, кроме основных знаний, включает систему практических заданий по всем разделам, содержание которых составлено по дидактическому принципу: от простого к сложному, от тренировочных упражнений к комплексному анализу текстов, выполнению тестов ЕГЭ.</w:t>
      </w:r>
    </w:p>
    <w:p w14:paraId="635D4590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Планируемый результат: </w:t>
      </w: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предполагается, что к концу изучения данного курса учащиеся не только углубят и систематизируют свои знания, но и приобретут практические умения всех видов речевой деятельности.</w:t>
      </w:r>
    </w:p>
    <w:p w14:paraId="6E1D6C73" w14:textId="6C73FE4B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В работе использованы </w:t>
      </w: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учебники по русскому языку </w:t>
      </w: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для старших классов под редакцией Власенкова А.И., </w:t>
      </w:r>
      <w:proofErr w:type="spellStart"/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Рыбченковой</w:t>
      </w:r>
      <w:proofErr w:type="spellEnd"/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Л.М., Грекова Е.Ф., Крючкова С.Е., Чешко Л.А., а также Громова С.А.; различные справочники, тесты и другие материалы.</w:t>
      </w:r>
    </w:p>
    <w:p w14:paraId="79D66B2A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Литература для учащихся:</w:t>
      </w:r>
    </w:p>
    <w:p w14:paraId="31DA1FF9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1.</w:t>
      </w: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ГранникГ.Г. Секреты </w:t>
      </w:r>
      <w:proofErr w:type="gramStart"/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орфографии .</w:t>
      </w:r>
      <w:proofErr w:type="gramEnd"/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М.1996.</w:t>
      </w:r>
    </w:p>
    <w:p w14:paraId="180954B9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2.Львова С.И. </w:t>
      </w:r>
      <w:proofErr w:type="gramStart"/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Там ,где</w:t>
      </w:r>
      <w:proofErr w:type="gramEnd"/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кончается слово(о слитных, дефисных и раздельных написаниях).М.1998</w:t>
      </w:r>
    </w:p>
    <w:p w14:paraId="3903F8B3" w14:textId="2D2C9FCB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3.Гусарова И.В. Тренинг грамотного письма</w:t>
      </w:r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</w:t>
      </w: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(Русский язык и литература для школьников) .2002</w:t>
      </w:r>
    </w:p>
    <w:p w14:paraId="6868CD68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4. И.Ф. Трудные вопросы </w:t>
      </w:r>
      <w:proofErr w:type="gramStart"/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орфографии .</w:t>
      </w:r>
      <w:proofErr w:type="gramEnd"/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М .2008</w:t>
      </w:r>
    </w:p>
    <w:p w14:paraId="5CFC3B0D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Литература для учителя</w:t>
      </w: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:</w:t>
      </w:r>
    </w:p>
    <w:p w14:paraId="3BE6502A" w14:textId="7C9C2274" w:rsid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0CE2C8A2" w14:textId="7337B881" w:rsidR="00233DF4" w:rsidRDefault="00233DF4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BAE1BE8" w14:textId="77777777" w:rsidR="00233DF4" w:rsidRPr="00867558" w:rsidRDefault="00233DF4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bookmarkStart w:id="0" w:name="_GoBack"/>
      <w:bookmarkEnd w:id="0"/>
    </w:p>
    <w:p w14:paraId="06F52DF3" w14:textId="7EDCD75C" w:rsidR="00867558" w:rsidRDefault="00867558" w:rsidP="008675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</w:pPr>
    </w:p>
    <w:p w14:paraId="793EE31F" w14:textId="77777777" w:rsidR="00233DF4" w:rsidRPr="00867558" w:rsidRDefault="00233DF4" w:rsidP="008675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</w:pPr>
    </w:p>
    <w:p w14:paraId="70E1D915" w14:textId="0D9E24C4" w:rsidR="00867558" w:rsidRPr="00867558" w:rsidRDefault="00867558" w:rsidP="008675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lastRenderedPageBreak/>
        <w:t>ТЕМАТИЧЕСКОЕ ПЛАНИРОВАНИЕ ЗАНЯТИЙ</w:t>
      </w:r>
    </w:p>
    <w:p w14:paraId="2351E6E7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br/>
      </w:r>
    </w:p>
    <w:tbl>
      <w:tblPr>
        <w:tblW w:w="82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231"/>
        <w:gridCol w:w="989"/>
      </w:tblGrid>
      <w:tr w:rsidR="00867558" w:rsidRPr="00867558" w14:paraId="4D479DB7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13F187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Наименование тем уроков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259811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Кол-во уроков</w:t>
            </w:r>
          </w:p>
        </w:tc>
      </w:tr>
      <w:tr w:rsidR="00867558" w:rsidRPr="00867558" w14:paraId="2C2130DE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7A51A4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ru-RU"/>
              </w:rPr>
              <w:t>Лексика и морфология.</w:t>
            </w: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 Лексический разбор слова. Паронимы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9AEA74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43F5B605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5C8E7E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Морфология. Морфологические признаки частей речи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D32315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11A5AABB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54AC0B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Правописание </w:t>
            </w:r>
            <w:r w:rsidRPr="00867558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ru-RU"/>
              </w:rPr>
              <w:t>не </w:t>
            </w: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 различными частями речи.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58EDBF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597BACD1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3829B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Правописание </w:t>
            </w:r>
            <w:r w:rsidRPr="00867558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 и </w:t>
            </w:r>
            <w:proofErr w:type="spellStart"/>
            <w:r w:rsidRPr="00867558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ru-RU"/>
              </w:rPr>
              <w:t>нн</w:t>
            </w:r>
            <w:proofErr w:type="spellEnd"/>
            <w:r w:rsidRPr="00867558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в различных частях речи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063068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643D684E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A1C01D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ru-RU"/>
              </w:rPr>
              <w:t>Слитное, раздельное, дефисное</w:t>
            </w: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 написание различных частей речи.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5411D7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68D5E024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D75446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Различение </w:t>
            </w:r>
            <w:r w:rsidRPr="00867558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ru-RU"/>
              </w:rPr>
              <w:t>не</w:t>
            </w: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 и </w:t>
            </w:r>
            <w:r w:rsidRPr="00867558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ru-RU"/>
              </w:rPr>
              <w:t>ни.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C8D666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71D1661E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04C427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ru-RU"/>
              </w:rPr>
              <w:t>Правописание о-е</w:t>
            </w: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 в корне, в суффиксе, после шипящих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E60EC6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3A5B356F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4782D7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ru-RU"/>
              </w:rPr>
              <w:t>Повторение синтаксиса и пунктуации.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7338EA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7558" w:rsidRPr="00867558" w14:paraId="3CADFD8B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1DC7A7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Синтаксический разбор словосочетания, простого предложения. Односоставные предложения.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8133D4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67558" w:rsidRPr="00867558" w14:paraId="1C4783DE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E499CE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Однородные члены предложения. Сочинительные и подчинительные союзы.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ED6BA5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200E27D0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9A96D7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Сложносочиненные и сложноподчиненные предложения. Трудные случай расстановки знаков препинания. Синтаксический разбор предложения.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99A2FB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67558" w:rsidRPr="00867558" w14:paraId="1FBF3133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1A2BFB" w14:textId="5EC341D9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Типы придаточных.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1618B9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6096FCE1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CF29A7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Союзы и союзные слова.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7DA105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60C02721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702932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Вводные конструкции. Обращение.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E91465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1E628985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A9FEEB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Обособление определений, приложений.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A566B9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40A7D977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4283A4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Обособление обстоятельств.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C110A2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7558" w:rsidRPr="00867558" w14:paraId="7CF91833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4E7011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Бессоюзные предложения.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2DFABE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3B0EA628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2250D0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bCs/>
                <w:color w:val="000000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83382A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67558" w:rsidRPr="00867558" w14:paraId="146E4E19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0932F5" w14:textId="77777777" w:rsidR="00867558" w:rsidRPr="00867558" w:rsidRDefault="00867558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Способы связи предложений в тексте. Средства связи.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F4C675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67558" w:rsidRPr="00867558" w14:paraId="60B0273C" w14:textId="77777777" w:rsidTr="00867558"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B6D585" w14:textId="439EAA21" w:rsidR="00867558" w:rsidRPr="00867558" w:rsidRDefault="00233DF4" w:rsidP="00867558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Т</w:t>
            </w:r>
            <w:r w:rsidR="00867558"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естирование</w:t>
            </w:r>
          </w:p>
        </w:tc>
        <w:tc>
          <w:tcPr>
            <w:tcW w:w="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2A3140" w14:textId="77777777" w:rsidR="00867558" w:rsidRPr="00867558" w:rsidRDefault="00867558" w:rsidP="00867558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</w:pPr>
            <w:r w:rsidRPr="0086755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14:paraId="60DE1178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br/>
      </w:r>
    </w:p>
    <w:p w14:paraId="42511F48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br/>
      </w:r>
    </w:p>
    <w:p w14:paraId="3D29DC35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br/>
      </w:r>
    </w:p>
    <w:p w14:paraId="09F1A8EF" w14:textId="77777777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br/>
      </w:r>
    </w:p>
    <w:p w14:paraId="3AE62322" w14:textId="06F08658" w:rsidR="00867558" w:rsidRPr="00867558" w:rsidRDefault="00867558" w:rsidP="00867558">
      <w:pPr>
        <w:shd w:val="clear" w:color="auto" w:fill="FFFFFF"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86755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br/>
      </w:r>
    </w:p>
    <w:p w14:paraId="1143DF03" w14:textId="77777777" w:rsidR="00A857BF" w:rsidRPr="00867558" w:rsidRDefault="00A857BF" w:rsidP="008675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857BF" w:rsidRPr="00867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FA7EF8"/>
    <w:multiLevelType w:val="multilevel"/>
    <w:tmpl w:val="74AC8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32530D"/>
    <w:multiLevelType w:val="multilevel"/>
    <w:tmpl w:val="D884F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1E5A0D"/>
    <w:multiLevelType w:val="multilevel"/>
    <w:tmpl w:val="DD8E2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8225E8"/>
    <w:multiLevelType w:val="multilevel"/>
    <w:tmpl w:val="E418E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5C"/>
    <w:rsid w:val="00080790"/>
    <w:rsid w:val="00233DF4"/>
    <w:rsid w:val="00867558"/>
    <w:rsid w:val="00A857BF"/>
    <w:rsid w:val="00CE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BA951"/>
  <w15:chartTrackingRefBased/>
  <w15:docId w15:val="{759752FC-4BCC-4669-9277-3E74B800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233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33DF4"/>
  </w:style>
  <w:style w:type="paragraph" w:customStyle="1" w:styleId="c15">
    <w:name w:val="c15"/>
    <w:basedOn w:val="a"/>
    <w:rsid w:val="00233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233DF4"/>
  </w:style>
  <w:style w:type="character" w:customStyle="1" w:styleId="c31">
    <w:name w:val="c31"/>
    <w:basedOn w:val="a0"/>
    <w:rsid w:val="00233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2025-11-24T13:32:00Z</cp:lastPrinted>
  <dcterms:created xsi:type="dcterms:W3CDTF">2025-11-24T13:29:00Z</dcterms:created>
  <dcterms:modified xsi:type="dcterms:W3CDTF">2026-03-31T12:32:00Z</dcterms:modified>
</cp:coreProperties>
</file>